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Look w:val="04A0" w:firstRow="1" w:lastRow="0" w:firstColumn="1" w:lastColumn="0" w:noHBand="0" w:noVBand="1"/>
      </w:tblPr>
      <w:tblGrid>
        <w:gridCol w:w="8077"/>
      </w:tblGrid>
      <w:tr w:rsidR="00E302CB" w14:paraId="1E2D022C" w14:textId="77777777" w:rsidTr="002C6B3C">
        <w:tc>
          <w:tcPr>
            <w:tcW w:w="8077" w:type="dxa"/>
            <w:tcBorders>
              <w:top w:val="single" w:sz="4" w:space="0" w:color="auto"/>
              <w:left w:val="single" w:sz="4" w:space="0" w:color="auto"/>
              <w:bottom w:val="single" w:sz="4" w:space="0" w:color="auto"/>
              <w:right w:val="single" w:sz="4" w:space="0" w:color="auto"/>
            </w:tcBorders>
            <w:hideMark/>
          </w:tcPr>
          <w:p w14:paraId="6B57B0F8" w14:textId="77777777" w:rsidR="00E302CB" w:rsidRDefault="00E302CB" w:rsidP="002C6B3C">
            <w:pPr>
              <w:jc w:val="center"/>
              <w:rPr>
                <w:b/>
                <w:sz w:val="28"/>
                <w:szCs w:val="26"/>
              </w:rPr>
            </w:pPr>
            <w:r>
              <w:rPr>
                <w:b/>
                <w:sz w:val="24"/>
                <w:szCs w:val="26"/>
              </w:rPr>
              <w:t>IZJAVA O DEJANSKIH LASTNIKIH POTENCIALNEGA INVESTITORJA</w:t>
            </w:r>
          </w:p>
        </w:tc>
      </w:tr>
    </w:tbl>
    <w:p w14:paraId="3FB91100" w14:textId="77777777" w:rsidR="00E302CB" w:rsidRDefault="00E302CB" w:rsidP="00E302CB">
      <w:pPr>
        <w:rPr>
          <w:sz w:val="24"/>
          <w:szCs w:val="22"/>
        </w:rPr>
      </w:pPr>
    </w:p>
    <w:p w14:paraId="39CDFDA0" w14:textId="77777777" w:rsidR="00E302CB" w:rsidRDefault="00E302CB" w:rsidP="00E302CB">
      <w:pPr>
        <w:jc w:val="both"/>
        <w:rPr>
          <w:sz w:val="24"/>
          <w:szCs w:val="22"/>
        </w:rPr>
      </w:pPr>
    </w:p>
    <w:p w14:paraId="2E87A7B0" w14:textId="77777777" w:rsidR="00E302CB" w:rsidRDefault="00E302CB" w:rsidP="00E302CB">
      <w:pPr>
        <w:jc w:val="both"/>
        <w:rPr>
          <w:szCs w:val="22"/>
        </w:rPr>
      </w:pPr>
      <w:r>
        <w:rPr>
          <w:szCs w:val="22"/>
        </w:rPr>
        <w:t xml:space="preserve">Podpisani </w:t>
      </w:r>
      <w:sdt>
        <w:sdtPr>
          <w:rPr>
            <w:szCs w:val="22"/>
          </w:rPr>
          <w:id w:val="446053250"/>
          <w:placeholder>
            <w:docPart w:val="030C278123C84F3290BA1604BF766DC4"/>
          </w:placeholder>
          <w:showingPlcHdr/>
        </w:sdtPr>
        <w:sdtContent>
          <w:r>
            <w:rPr>
              <w:rStyle w:val="PlaceholderText"/>
              <w:u w:val="single"/>
            </w:rPr>
            <w:t>Click or tap here to enter text.</w:t>
          </w:r>
        </w:sdtContent>
      </w:sdt>
      <w:r>
        <w:rPr>
          <w:szCs w:val="22"/>
        </w:rPr>
        <w:t xml:space="preserve">(ime in priimek) kot zakoniti zastopnik oziroma pooblaščenec potencialnega investitorja </w:t>
      </w:r>
      <w:sdt>
        <w:sdtPr>
          <w:rPr>
            <w:szCs w:val="22"/>
          </w:rPr>
          <w:id w:val="1311987718"/>
          <w:placeholder>
            <w:docPart w:val="030C278123C84F3290BA1604BF766DC4"/>
          </w:placeholder>
          <w:showingPlcHdr/>
        </w:sdtPr>
        <w:sdtContent>
          <w:r>
            <w:rPr>
              <w:rStyle w:val="PlaceholderText"/>
              <w:u w:val="single"/>
            </w:rPr>
            <w:t>Click or tap here to enter text.</w:t>
          </w:r>
        </w:sdtContent>
      </w:sdt>
      <w:r>
        <w:rPr>
          <w:szCs w:val="22"/>
        </w:rPr>
        <w:t xml:space="preserve">(naziv potencialnega investitorja) s sedežem v/na </w:t>
      </w:r>
      <w:sdt>
        <w:sdtPr>
          <w:rPr>
            <w:szCs w:val="22"/>
          </w:rPr>
          <w:id w:val="-947082097"/>
          <w:placeholder>
            <w:docPart w:val="030C278123C84F3290BA1604BF766DC4"/>
          </w:placeholder>
          <w:showingPlcHdr/>
        </w:sdtPr>
        <w:sdtContent>
          <w:r>
            <w:rPr>
              <w:rStyle w:val="PlaceholderText"/>
              <w:u w:val="single"/>
            </w:rPr>
            <w:t>Click or tap here to enter text.</w:t>
          </w:r>
        </w:sdtContent>
      </w:sdt>
      <w:r>
        <w:rPr>
          <w:szCs w:val="22"/>
        </w:rPr>
        <w:t xml:space="preserve"> </w:t>
      </w:r>
    </w:p>
    <w:p w14:paraId="2538C622" w14:textId="77777777" w:rsidR="00E302CB" w:rsidRDefault="00E302CB" w:rsidP="00E302CB">
      <w:pPr>
        <w:jc w:val="both"/>
        <w:rPr>
          <w:szCs w:val="22"/>
        </w:rPr>
      </w:pPr>
    </w:p>
    <w:p w14:paraId="0E15CCDD" w14:textId="77777777" w:rsidR="00E302CB" w:rsidRDefault="00E302CB" w:rsidP="00E302CB">
      <w:pPr>
        <w:jc w:val="both"/>
        <w:rPr>
          <w:szCs w:val="22"/>
        </w:rPr>
      </w:pPr>
      <w:r>
        <w:rPr>
          <w:szCs w:val="22"/>
        </w:rPr>
        <w:t>izjavljam:</w:t>
      </w:r>
    </w:p>
    <w:p w14:paraId="7560EAD6" w14:textId="77777777" w:rsidR="00E302CB" w:rsidRDefault="00E302CB" w:rsidP="00E302CB">
      <w:pPr>
        <w:jc w:val="both"/>
        <w:rPr>
          <w:szCs w:val="22"/>
        </w:rPr>
      </w:pPr>
    </w:p>
    <w:p w14:paraId="221E088F" w14:textId="77777777" w:rsidR="00E302CB" w:rsidRDefault="00E302CB" w:rsidP="00E302CB">
      <w:pPr>
        <w:pStyle w:val="ListParagraph"/>
        <w:numPr>
          <w:ilvl w:val="0"/>
          <w:numId w:val="1"/>
        </w:numPr>
        <w:jc w:val="both"/>
        <w:rPr>
          <w:szCs w:val="22"/>
        </w:rPr>
      </w:pPr>
      <w:r>
        <w:rPr>
          <w:szCs w:val="22"/>
        </w:rPr>
        <w:t xml:space="preserve">da v lastniški strukturi potencialnega investitorja </w:t>
      </w:r>
      <w:r>
        <w:rPr>
          <w:b/>
          <w:szCs w:val="22"/>
        </w:rPr>
        <w:t>OBSTAJA / NE OBSTAJA</w:t>
      </w:r>
      <w:r>
        <w:rPr>
          <w:szCs w:val="22"/>
        </w:rPr>
        <w:t xml:space="preserve"> (ustrezno označite) fizična oseba, ki je posredno (prek lastništva v drugi pravni osebi) ali neposredno imetnik več kot 25 % poslovnega deleža delnic, glasovalnih oziroma drugih pravic, na podlagi katerih je udeležena pri upravljanju potencialnega investitorja, oziroma je udeležena v kapitalu potencialnega investitorja z več kot 25 % deležem ali ima obvladujoč položaj pri upravljanju sredstev potencialnega investitorja;</w:t>
      </w:r>
    </w:p>
    <w:p w14:paraId="753B1051" w14:textId="77777777" w:rsidR="00E302CB" w:rsidRDefault="00E302CB" w:rsidP="00E302CB">
      <w:pPr>
        <w:pStyle w:val="ListParagraph"/>
        <w:jc w:val="both"/>
        <w:rPr>
          <w:szCs w:val="22"/>
        </w:rPr>
      </w:pPr>
    </w:p>
    <w:p w14:paraId="75EDE05E" w14:textId="77777777" w:rsidR="00E302CB" w:rsidRDefault="00E302CB" w:rsidP="00E302CB">
      <w:pPr>
        <w:pStyle w:val="ListParagraph"/>
        <w:numPr>
          <w:ilvl w:val="0"/>
          <w:numId w:val="1"/>
        </w:numPr>
        <w:jc w:val="both"/>
        <w:rPr>
          <w:szCs w:val="22"/>
        </w:rPr>
      </w:pPr>
      <w:r>
        <w:rPr>
          <w:szCs w:val="22"/>
        </w:rPr>
        <w:t xml:space="preserve">da v lastniški strukturi potencialnega investitorja </w:t>
      </w:r>
      <w:r>
        <w:rPr>
          <w:b/>
          <w:szCs w:val="22"/>
        </w:rPr>
        <w:t>OBSTAJA / NE OBSTAJA</w:t>
      </w:r>
      <w:r>
        <w:rPr>
          <w:szCs w:val="22"/>
        </w:rPr>
        <w:t xml:space="preserve"> (ustrezno označite) fizična oseba, ki potencialnemu investitorju posredno zagotavlja sredstva in ima na tej podlagi možnost nadzorovati, usmerjati ali drugače bistveno vplivati na odločitve uprave ali drugega poslovodnega organa potencialnega investitorja pri odločanju o financiranju in poslovanju.</w:t>
      </w:r>
    </w:p>
    <w:p w14:paraId="41C57A8C" w14:textId="77777777" w:rsidR="00E302CB" w:rsidRDefault="00E302CB" w:rsidP="00E302CB">
      <w:pPr>
        <w:jc w:val="both"/>
        <w:rPr>
          <w:szCs w:val="22"/>
        </w:rPr>
      </w:pPr>
    </w:p>
    <w:p w14:paraId="4FFB2533" w14:textId="77777777" w:rsidR="00E302CB" w:rsidRDefault="00E302CB" w:rsidP="00E302CB">
      <w:pPr>
        <w:jc w:val="both"/>
        <w:rPr>
          <w:szCs w:val="22"/>
        </w:rPr>
      </w:pPr>
      <w:r>
        <w:rPr>
          <w:szCs w:val="22"/>
        </w:rPr>
        <w:t xml:space="preserve">Če ste v 1. ali 2. točki te izjave označili besedo </w:t>
      </w:r>
      <w:r>
        <w:rPr>
          <w:b/>
          <w:szCs w:val="22"/>
        </w:rPr>
        <w:t>OBSTAJA</w:t>
      </w:r>
      <w:r>
        <w:rPr>
          <w:szCs w:val="22"/>
        </w:rPr>
        <w:t>, vas prosimo, da v spodnji tabeli navedete podatke o dejanskih lastnikih potencialnega investitorja:</w:t>
      </w:r>
    </w:p>
    <w:p w14:paraId="70CEF548" w14:textId="77777777" w:rsidR="00E302CB" w:rsidRDefault="00E302CB" w:rsidP="00E302CB">
      <w:pPr>
        <w:jc w:val="both"/>
        <w:rPr>
          <w:szCs w:val="22"/>
        </w:rPr>
      </w:pPr>
    </w:p>
    <w:p w14:paraId="4EA4D09A" w14:textId="77777777" w:rsidR="00E302CB" w:rsidRDefault="00E302CB" w:rsidP="00E302CB">
      <w:pPr>
        <w:jc w:val="both"/>
        <w:rPr>
          <w:b/>
          <w:szCs w:val="22"/>
        </w:rPr>
      </w:pPr>
      <w:r>
        <w:rPr>
          <w:b/>
          <w:szCs w:val="22"/>
        </w:rPr>
        <w:t>Podatki o dejanskih lastnikih (podatke vpišite v prazna polja):</w:t>
      </w:r>
    </w:p>
    <w:tbl>
      <w:tblPr>
        <w:tblStyle w:val="TableGrid"/>
        <w:tblW w:w="9210" w:type="dxa"/>
        <w:tblInd w:w="0" w:type="dxa"/>
        <w:tblLayout w:type="fixed"/>
        <w:tblLook w:val="04A0" w:firstRow="1" w:lastRow="0" w:firstColumn="1" w:lastColumn="0" w:noHBand="0" w:noVBand="1"/>
      </w:tblPr>
      <w:tblGrid>
        <w:gridCol w:w="561"/>
        <w:gridCol w:w="2553"/>
        <w:gridCol w:w="4820"/>
        <w:gridCol w:w="1276"/>
      </w:tblGrid>
      <w:tr w:rsidR="00E302CB" w14:paraId="1865CBDF" w14:textId="77777777" w:rsidTr="002C6B3C">
        <w:trPr>
          <w:trHeight w:val="977"/>
        </w:trPr>
        <w:tc>
          <w:tcPr>
            <w:tcW w:w="561" w:type="dxa"/>
            <w:tcBorders>
              <w:top w:val="single" w:sz="4" w:space="0" w:color="auto"/>
              <w:left w:val="single" w:sz="4" w:space="0" w:color="auto"/>
              <w:bottom w:val="single" w:sz="4" w:space="0" w:color="auto"/>
              <w:right w:val="single" w:sz="4" w:space="0" w:color="auto"/>
            </w:tcBorders>
            <w:hideMark/>
          </w:tcPr>
          <w:p w14:paraId="23E3911E" w14:textId="77777777" w:rsidR="00E302CB" w:rsidRDefault="00E302CB" w:rsidP="002C6B3C">
            <w:pPr>
              <w:jc w:val="both"/>
              <w:rPr>
                <w:szCs w:val="22"/>
              </w:rPr>
            </w:pPr>
            <w:r>
              <w:rPr>
                <w:szCs w:val="22"/>
              </w:rPr>
              <w:t>Št.</w:t>
            </w:r>
          </w:p>
        </w:tc>
        <w:tc>
          <w:tcPr>
            <w:tcW w:w="2553" w:type="dxa"/>
            <w:tcBorders>
              <w:top w:val="single" w:sz="4" w:space="0" w:color="auto"/>
              <w:left w:val="single" w:sz="4" w:space="0" w:color="auto"/>
              <w:bottom w:val="single" w:sz="4" w:space="0" w:color="auto"/>
              <w:right w:val="single" w:sz="4" w:space="0" w:color="auto"/>
            </w:tcBorders>
            <w:hideMark/>
          </w:tcPr>
          <w:p w14:paraId="6C42F853" w14:textId="77777777" w:rsidR="00E302CB" w:rsidRDefault="00E302CB" w:rsidP="002C6B3C">
            <w:pPr>
              <w:jc w:val="both"/>
              <w:rPr>
                <w:szCs w:val="22"/>
              </w:rPr>
            </w:pPr>
            <w:r>
              <w:rPr>
                <w:szCs w:val="22"/>
              </w:rPr>
              <w:t>Ime in priimek</w:t>
            </w:r>
          </w:p>
        </w:tc>
        <w:tc>
          <w:tcPr>
            <w:tcW w:w="4819" w:type="dxa"/>
            <w:tcBorders>
              <w:top w:val="single" w:sz="4" w:space="0" w:color="auto"/>
              <w:left w:val="single" w:sz="4" w:space="0" w:color="auto"/>
              <w:bottom w:val="single" w:sz="4" w:space="0" w:color="auto"/>
              <w:right w:val="single" w:sz="4" w:space="0" w:color="auto"/>
            </w:tcBorders>
            <w:hideMark/>
          </w:tcPr>
          <w:p w14:paraId="603D6C7B" w14:textId="77777777" w:rsidR="00E302CB" w:rsidRDefault="00E302CB" w:rsidP="002C6B3C">
            <w:pPr>
              <w:jc w:val="both"/>
              <w:rPr>
                <w:szCs w:val="22"/>
              </w:rPr>
            </w:pPr>
            <w:r>
              <w:rPr>
                <w:szCs w:val="22"/>
              </w:rPr>
              <w:t>Naslov stalnega ali začasnega prebivališča (ulica, hišna številka, kraj, država, datum rojstva, državljanstvo)</w:t>
            </w:r>
          </w:p>
        </w:tc>
        <w:tc>
          <w:tcPr>
            <w:tcW w:w="1276" w:type="dxa"/>
            <w:tcBorders>
              <w:top w:val="single" w:sz="4" w:space="0" w:color="auto"/>
              <w:left w:val="single" w:sz="4" w:space="0" w:color="auto"/>
              <w:bottom w:val="single" w:sz="4" w:space="0" w:color="auto"/>
              <w:right w:val="single" w:sz="4" w:space="0" w:color="auto"/>
            </w:tcBorders>
            <w:hideMark/>
          </w:tcPr>
          <w:p w14:paraId="2F778CEA" w14:textId="77777777" w:rsidR="00E302CB" w:rsidRDefault="00E302CB" w:rsidP="002C6B3C">
            <w:pPr>
              <w:jc w:val="both"/>
              <w:rPr>
                <w:szCs w:val="22"/>
              </w:rPr>
            </w:pPr>
            <w:r>
              <w:rPr>
                <w:szCs w:val="22"/>
              </w:rPr>
              <w:t>Delež lastništva (v %)</w:t>
            </w:r>
          </w:p>
        </w:tc>
      </w:tr>
      <w:tr w:rsidR="00E302CB" w14:paraId="64DDEAA1" w14:textId="77777777" w:rsidTr="002C6B3C">
        <w:trPr>
          <w:trHeight w:val="227"/>
        </w:trPr>
        <w:tc>
          <w:tcPr>
            <w:tcW w:w="561" w:type="dxa"/>
            <w:tcBorders>
              <w:top w:val="single" w:sz="4" w:space="0" w:color="auto"/>
              <w:left w:val="single" w:sz="4" w:space="0" w:color="auto"/>
              <w:bottom w:val="single" w:sz="4" w:space="0" w:color="auto"/>
              <w:right w:val="single" w:sz="4" w:space="0" w:color="auto"/>
            </w:tcBorders>
            <w:hideMark/>
          </w:tcPr>
          <w:p w14:paraId="144ADBD8" w14:textId="77777777" w:rsidR="00E302CB" w:rsidRDefault="00E302CB" w:rsidP="002C6B3C">
            <w:pPr>
              <w:jc w:val="both"/>
              <w:rPr>
                <w:szCs w:val="22"/>
              </w:rPr>
            </w:pPr>
            <w:r>
              <w:rPr>
                <w:szCs w:val="22"/>
              </w:rPr>
              <w:t>1.</w:t>
            </w:r>
          </w:p>
        </w:tc>
        <w:sdt>
          <w:sdtPr>
            <w:rPr>
              <w:szCs w:val="22"/>
            </w:rPr>
            <w:id w:val="650098364"/>
            <w:placeholder>
              <w:docPart w:val="030C278123C84F3290BA1604BF766DC4"/>
            </w:placeholder>
            <w:showingPlcHdr/>
          </w:sdtPr>
          <w:sdtContent>
            <w:tc>
              <w:tcPr>
                <w:tcW w:w="2553" w:type="dxa"/>
                <w:tcBorders>
                  <w:top w:val="single" w:sz="4" w:space="0" w:color="auto"/>
                  <w:left w:val="single" w:sz="4" w:space="0" w:color="auto"/>
                  <w:bottom w:val="single" w:sz="4" w:space="0" w:color="auto"/>
                  <w:right w:val="single" w:sz="4" w:space="0" w:color="auto"/>
                </w:tcBorders>
                <w:hideMark/>
              </w:tcPr>
              <w:p w14:paraId="16E098EE" w14:textId="77777777" w:rsidR="00E302CB" w:rsidRDefault="00E302CB" w:rsidP="002C6B3C">
                <w:pPr>
                  <w:jc w:val="both"/>
                  <w:rPr>
                    <w:szCs w:val="22"/>
                  </w:rPr>
                </w:pPr>
                <w:r>
                  <w:rPr>
                    <w:rStyle w:val="PlaceholderText"/>
                  </w:rPr>
                  <w:t>Click or tap here to enter text.</w:t>
                </w:r>
              </w:p>
            </w:tc>
          </w:sdtContent>
        </w:sdt>
        <w:sdt>
          <w:sdtPr>
            <w:rPr>
              <w:szCs w:val="22"/>
            </w:rPr>
            <w:id w:val="-15011457"/>
            <w:placeholder>
              <w:docPart w:val="030C278123C84F3290BA1604BF766DC4"/>
            </w:placeholder>
            <w:showingPlcHdr/>
          </w:sdtPr>
          <w:sdtContent>
            <w:tc>
              <w:tcPr>
                <w:tcW w:w="4819" w:type="dxa"/>
                <w:tcBorders>
                  <w:top w:val="single" w:sz="4" w:space="0" w:color="auto"/>
                  <w:left w:val="single" w:sz="4" w:space="0" w:color="auto"/>
                  <w:bottom w:val="single" w:sz="4" w:space="0" w:color="auto"/>
                  <w:right w:val="single" w:sz="4" w:space="0" w:color="auto"/>
                </w:tcBorders>
                <w:hideMark/>
              </w:tcPr>
              <w:p w14:paraId="4157A36D" w14:textId="77777777" w:rsidR="00E302CB" w:rsidRDefault="00E302CB" w:rsidP="002C6B3C">
                <w:pPr>
                  <w:jc w:val="both"/>
                  <w:rPr>
                    <w:szCs w:val="22"/>
                  </w:rPr>
                </w:pPr>
                <w:r>
                  <w:rPr>
                    <w:rStyle w:val="PlaceholderText"/>
                  </w:rPr>
                  <w:t>Click or tap here to enter text.</w:t>
                </w:r>
              </w:p>
            </w:tc>
          </w:sdtContent>
        </w:sdt>
        <w:sdt>
          <w:sdtPr>
            <w:rPr>
              <w:szCs w:val="22"/>
            </w:rPr>
            <w:id w:val="1564448103"/>
            <w:placeholder>
              <w:docPart w:val="030C278123C84F3290BA1604BF766DC4"/>
            </w:placeholder>
            <w:showingPlcHdr/>
          </w:sdtPr>
          <w:sdtContent>
            <w:tc>
              <w:tcPr>
                <w:tcW w:w="1276" w:type="dxa"/>
                <w:tcBorders>
                  <w:top w:val="single" w:sz="4" w:space="0" w:color="auto"/>
                  <w:left w:val="single" w:sz="4" w:space="0" w:color="auto"/>
                  <w:bottom w:val="single" w:sz="4" w:space="0" w:color="auto"/>
                  <w:right w:val="single" w:sz="4" w:space="0" w:color="auto"/>
                </w:tcBorders>
                <w:hideMark/>
              </w:tcPr>
              <w:p w14:paraId="5A255294" w14:textId="77777777" w:rsidR="00E302CB" w:rsidRDefault="00E302CB" w:rsidP="002C6B3C">
                <w:pPr>
                  <w:jc w:val="both"/>
                  <w:rPr>
                    <w:szCs w:val="22"/>
                  </w:rPr>
                </w:pPr>
                <w:r>
                  <w:rPr>
                    <w:rStyle w:val="PlaceholderText"/>
                  </w:rPr>
                  <w:t>Click or tap here to enter text.</w:t>
                </w:r>
              </w:p>
            </w:tc>
          </w:sdtContent>
        </w:sdt>
      </w:tr>
      <w:tr w:rsidR="00E302CB" w14:paraId="6C6A2053" w14:textId="77777777" w:rsidTr="002C6B3C">
        <w:trPr>
          <w:trHeight w:val="227"/>
        </w:trPr>
        <w:tc>
          <w:tcPr>
            <w:tcW w:w="561" w:type="dxa"/>
            <w:tcBorders>
              <w:top w:val="single" w:sz="4" w:space="0" w:color="auto"/>
              <w:left w:val="single" w:sz="4" w:space="0" w:color="auto"/>
              <w:bottom w:val="single" w:sz="4" w:space="0" w:color="auto"/>
              <w:right w:val="single" w:sz="4" w:space="0" w:color="auto"/>
            </w:tcBorders>
            <w:hideMark/>
          </w:tcPr>
          <w:p w14:paraId="307F0DC9" w14:textId="77777777" w:rsidR="00E302CB" w:rsidRDefault="00E302CB" w:rsidP="002C6B3C">
            <w:pPr>
              <w:jc w:val="both"/>
              <w:rPr>
                <w:szCs w:val="22"/>
              </w:rPr>
            </w:pPr>
            <w:r>
              <w:rPr>
                <w:szCs w:val="22"/>
              </w:rPr>
              <w:t>2.</w:t>
            </w:r>
          </w:p>
        </w:tc>
        <w:sdt>
          <w:sdtPr>
            <w:rPr>
              <w:szCs w:val="22"/>
            </w:rPr>
            <w:id w:val="1551112732"/>
            <w:placeholder>
              <w:docPart w:val="030C278123C84F3290BA1604BF766DC4"/>
            </w:placeholder>
            <w:showingPlcHdr/>
          </w:sdtPr>
          <w:sdtContent>
            <w:tc>
              <w:tcPr>
                <w:tcW w:w="2553" w:type="dxa"/>
                <w:tcBorders>
                  <w:top w:val="single" w:sz="4" w:space="0" w:color="auto"/>
                  <w:left w:val="single" w:sz="4" w:space="0" w:color="auto"/>
                  <w:bottom w:val="single" w:sz="4" w:space="0" w:color="auto"/>
                  <w:right w:val="single" w:sz="4" w:space="0" w:color="auto"/>
                </w:tcBorders>
                <w:hideMark/>
              </w:tcPr>
              <w:p w14:paraId="1540B60F" w14:textId="77777777" w:rsidR="00E302CB" w:rsidRDefault="00E302CB" w:rsidP="002C6B3C">
                <w:pPr>
                  <w:jc w:val="both"/>
                  <w:rPr>
                    <w:szCs w:val="22"/>
                  </w:rPr>
                </w:pPr>
                <w:r>
                  <w:rPr>
                    <w:rStyle w:val="PlaceholderText"/>
                  </w:rPr>
                  <w:t>Click or tap here to enter text.</w:t>
                </w:r>
              </w:p>
            </w:tc>
          </w:sdtContent>
        </w:sdt>
        <w:sdt>
          <w:sdtPr>
            <w:rPr>
              <w:szCs w:val="22"/>
            </w:rPr>
            <w:id w:val="-1287499399"/>
            <w:placeholder>
              <w:docPart w:val="030C278123C84F3290BA1604BF766DC4"/>
            </w:placeholder>
            <w:showingPlcHdr/>
          </w:sdtPr>
          <w:sdtContent>
            <w:tc>
              <w:tcPr>
                <w:tcW w:w="4819" w:type="dxa"/>
                <w:tcBorders>
                  <w:top w:val="single" w:sz="4" w:space="0" w:color="auto"/>
                  <w:left w:val="single" w:sz="4" w:space="0" w:color="auto"/>
                  <w:bottom w:val="single" w:sz="4" w:space="0" w:color="auto"/>
                  <w:right w:val="single" w:sz="4" w:space="0" w:color="auto"/>
                </w:tcBorders>
                <w:hideMark/>
              </w:tcPr>
              <w:p w14:paraId="6E950F59" w14:textId="77777777" w:rsidR="00E302CB" w:rsidRDefault="00E302CB" w:rsidP="002C6B3C">
                <w:pPr>
                  <w:jc w:val="both"/>
                  <w:rPr>
                    <w:szCs w:val="22"/>
                  </w:rPr>
                </w:pPr>
                <w:r>
                  <w:rPr>
                    <w:rStyle w:val="PlaceholderText"/>
                  </w:rPr>
                  <w:t>Click or tap here to enter text.</w:t>
                </w:r>
              </w:p>
            </w:tc>
          </w:sdtContent>
        </w:sdt>
        <w:sdt>
          <w:sdtPr>
            <w:rPr>
              <w:szCs w:val="22"/>
            </w:rPr>
            <w:id w:val="1495833943"/>
            <w:placeholder>
              <w:docPart w:val="030C278123C84F3290BA1604BF766DC4"/>
            </w:placeholder>
            <w:showingPlcHdr/>
          </w:sdtPr>
          <w:sdtContent>
            <w:tc>
              <w:tcPr>
                <w:tcW w:w="1276" w:type="dxa"/>
                <w:tcBorders>
                  <w:top w:val="single" w:sz="4" w:space="0" w:color="auto"/>
                  <w:left w:val="single" w:sz="4" w:space="0" w:color="auto"/>
                  <w:bottom w:val="single" w:sz="4" w:space="0" w:color="auto"/>
                  <w:right w:val="single" w:sz="4" w:space="0" w:color="auto"/>
                </w:tcBorders>
                <w:hideMark/>
              </w:tcPr>
              <w:p w14:paraId="677AC87C" w14:textId="77777777" w:rsidR="00E302CB" w:rsidRDefault="00E302CB" w:rsidP="002C6B3C">
                <w:pPr>
                  <w:jc w:val="both"/>
                  <w:rPr>
                    <w:szCs w:val="22"/>
                  </w:rPr>
                </w:pPr>
                <w:r>
                  <w:rPr>
                    <w:rStyle w:val="PlaceholderText"/>
                  </w:rPr>
                  <w:t>Click or tap here to enter text.</w:t>
                </w:r>
              </w:p>
            </w:tc>
          </w:sdtContent>
        </w:sdt>
      </w:tr>
      <w:tr w:rsidR="00E302CB" w14:paraId="7800C771" w14:textId="77777777" w:rsidTr="002C6B3C">
        <w:trPr>
          <w:trHeight w:val="227"/>
        </w:trPr>
        <w:tc>
          <w:tcPr>
            <w:tcW w:w="561" w:type="dxa"/>
            <w:tcBorders>
              <w:top w:val="single" w:sz="4" w:space="0" w:color="auto"/>
              <w:left w:val="single" w:sz="4" w:space="0" w:color="auto"/>
              <w:bottom w:val="single" w:sz="4" w:space="0" w:color="auto"/>
              <w:right w:val="single" w:sz="4" w:space="0" w:color="auto"/>
            </w:tcBorders>
            <w:hideMark/>
          </w:tcPr>
          <w:p w14:paraId="3E6703D8" w14:textId="77777777" w:rsidR="00E302CB" w:rsidRDefault="00E302CB" w:rsidP="002C6B3C">
            <w:pPr>
              <w:jc w:val="both"/>
              <w:rPr>
                <w:szCs w:val="22"/>
              </w:rPr>
            </w:pPr>
            <w:r>
              <w:rPr>
                <w:szCs w:val="22"/>
              </w:rPr>
              <w:t>3.</w:t>
            </w:r>
          </w:p>
        </w:tc>
        <w:sdt>
          <w:sdtPr>
            <w:rPr>
              <w:szCs w:val="22"/>
            </w:rPr>
            <w:id w:val="1374581006"/>
            <w:placeholder>
              <w:docPart w:val="030C278123C84F3290BA1604BF766DC4"/>
            </w:placeholder>
            <w:showingPlcHdr/>
          </w:sdtPr>
          <w:sdtContent>
            <w:tc>
              <w:tcPr>
                <w:tcW w:w="2553" w:type="dxa"/>
                <w:tcBorders>
                  <w:top w:val="single" w:sz="4" w:space="0" w:color="auto"/>
                  <w:left w:val="single" w:sz="4" w:space="0" w:color="auto"/>
                  <w:bottom w:val="single" w:sz="4" w:space="0" w:color="auto"/>
                  <w:right w:val="single" w:sz="4" w:space="0" w:color="auto"/>
                </w:tcBorders>
                <w:hideMark/>
              </w:tcPr>
              <w:p w14:paraId="110B3A55" w14:textId="77777777" w:rsidR="00E302CB" w:rsidRDefault="00E302CB" w:rsidP="002C6B3C">
                <w:pPr>
                  <w:jc w:val="both"/>
                  <w:rPr>
                    <w:szCs w:val="22"/>
                  </w:rPr>
                </w:pPr>
                <w:r>
                  <w:rPr>
                    <w:rStyle w:val="PlaceholderText"/>
                  </w:rPr>
                  <w:t>Click or tap here to enter text.</w:t>
                </w:r>
              </w:p>
            </w:tc>
          </w:sdtContent>
        </w:sdt>
        <w:sdt>
          <w:sdtPr>
            <w:rPr>
              <w:szCs w:val="22"/>
            </w:rPr>
            <w:id w:val="572864279"/>
            <w:placeholder>
              <w:docPart w:val="030C278123C84F3290BA1604BF766DC4"/>
            </w:placeholder>
            <w:showingPlcHdr/>
          </w:sdtPr>
          <w:sdtContent>
            <w:tc>
              <w:tcPr>
                <w:tcW w:w="4819" w:type="dxa"/>
                <w:tcBorders>
                  <w:top w:val="single" w:sz="4" w:space="0" w:color="auto"/>
                  <w:left w:val="single" w:sz="4" w:space="0" w:color="auto"/>
                  <w:bottom w:val="single" w:sz="4" w:space="0" w:color="auto"/>
                  <w:right w:val="single" w:sz="4" w:space="0" w:color="auto"/>
                </w:tcBorders>
                <w:hideMark/>
              </w:tcPr>
              <w:p w14:paraId="76C97F94" w14:textId="77777777" w:rsidR="00E302CB" w:rsidRDefault="00E302CB" w:rsidP="002C6B3C">
                <w:pPr>
                  <w:jc w:val="both"/>
                  <w:rPr>
                    <w:szCs w:val="22"/>
                  </w:rPr>
                </w:pPr>
                <w:r>
                  <w:rPr>
                    <w:rStyle w:val="PlaceholderText"/>
                  </w:rPr>
                  <w:t>Click or tap here to enter text.</w:t>
                </w:r>
              </w:p>
            </w:tc>
          </w:sdtContent>
        </w:sdt>
        <w:sdt>
          <w:sdtPr>
            <w:rPr>
              <w:szCs w:val="22"/>
            </w:rPr>
            <w:id w:val="-1671322183"/>
            <w:placeholder>
              <w:docPart w:val="030C278123C84F3290BA1604BF766DC4"/>
            </w:placeholder>
            <w:showingPlcHdr/>
          </w:sdtPr>
          <w:sdtContent>
            <w:tc>
              <w:tcPr>
                <w:tcW w:w="1276" w:type="dxa"/>
                <w:tcBorders>
                  <w:top w:val="single" w:sz="4" w:space="0" w:color="auto"/>
                  <w:left w:val="single" w:sz="4" w:space="0" w:color="auto"/>
                  <w:bottom w:val="single" w:sz="4" w:space="0" w:color="auto"/>
                  <w:right w:val="single" w:sz="4" w:space="0" w:color="auto"/>
                </w:tcBorders>
                <w:hideMark/>
              </w:tcPr>
              <w:p w14:paraId="2B305384" w14:textId="77777777" w:rsidR="00E302CB" w:rsidRDefault="00E302CB" w:rsidP="002C6B3C">
                <w:pPr>
                  <w:jc w:val="both"/>
                  <w:rPr>
                    <w:szCs w:val="22"/>
                  </w:rPr>
                </w:pPr>
                <w:r>
                  <w:rPr>
                    <w:rStyle w:val="PlaceholderText"/>
                  </w:rPr>
                  <w:t>Click or tap here to enter text.</w:t>
                </w:r>
              </w:p>
            </w:tc>
          </w:sdtContent>
        </w:sdt>
      </w:tr>
      <w:tr w:rsidR="00E302CB" w14:paraId="7754389F" w14:textId="77777777" w:rsidTr="002C6B3C">
        <w:trPr>
          <w:trHeight w:val="227"/>
        </w:trPr>
        <w:tc>
          <w:tcPr>
            <w:tcW w:w="561" w:type="dxa"/>
            <w:tcBorders>
              <w:top w:val="single" w:sz="4" w:space="0" w:color="auto"/>
              <w:left w:val="single" w:sz="4" w:space="0" w:color="auto"/>
              <w:bottom w:val="single" w:sz="4" w:space="0" w:color="auto"/>
              <w:right w:val="single" w:sz="4" w:space="0" w:color="auto"/>
            </w:tcBorders>
            <w:hideMark/>
          </w:tcPr>
          <w:p w14:paraId="50F027BF" w14:textId="77777777" w:rsidR="00E302CB" w:rsidRDefault="00E302CB" w:rsidP="002C6B3C">
            <w:pPr>
              <w:jc w:val="both"/>
              <w:rPr>
                <w:szCs w:val="22"/>
              </w:rPr>
            </w:pPr>
            <w:r>
              <w:rPr>
                <w:szCs w:val="22"/>
              </w:rPr>
              <w:t>4.</w:t>
            </w:r>
          </w:p>
        </w:tc>
        <w:sdt>
          <w:sdtPr>
            <w:rPr>
              <w:szCs w:val="22"/>
            </w:rPr>
            <w:id w:val="1398634698"/>
            <w:placeholder>
              <w:docPart w:val="030C278123C84F3290BA1604BF766DC4"/>
            </w:placeholder>
            <w:showingPlcHdr/>
          </w:sdtPr>
          <w:sdtContent>
            <w:tc>
              <w:tcPr>
                <w:tcW w:w="2553" w:type="dxa"/>
                <w:tcBorders>
                  <w:top w:val="single" w:sz="4" w:space="0" w:color="auto"/>
                  <w:left w:val="single" w:sz="4" w:space="0" w:color="auto"/>
                  <w:bottom w:val="single" w:sz="4" w:space="0" w:color="auto"/>
                  <w:right w:val="single" w:sz="4" w:space="0" w:color="auto"/>
                </w:tcBorders>
                <w:hideMark/>
              </w:tcPr>
              <w:p w14:paraId="2831A13B" w14:textId="77777777" w:rsidR="00E302CB" w:rsidRDefault="00E302CB" w:rsidP="002C6B3C">
                <w:pPr>
                  <w:jc w:val="both"/>
                  <w:rPr>
                    <w:szCs w:val="22"/>
                  </w:rPr>
                </w:pPr>
                <w:r>
                  <w:rPr>
                    <w:rStyle w:val="PlaceholderText"/>
                  </w:rPr>
                  <w:t>Click or tap here to enter text.</w:t>
                </w:r>
              </w:p>
            </w:tc>
          </w:sdtContent>
        </w:sdt>
        <w:sdt>
          <w:sdtPr>
            <w:rPr>
              <w:szCs w:val="22"/>
            </w:rPr>
            <w:id w:val="964708305"/>
            <w:placeholder>
              <w:docPart w:val="030C278123C84F3290BA1604BF766DC4"/>
            </w:placeholder>
            <w:showingPlcHdr/>
          </w:sdtPr>
          <w:sdtContent>
            <w:tc>
              <w:tcPr>
                <w:tcW w:w="4819" w:type="dxa"/>
                <w:tcBorders>
                  <w:top w:val="single" w:sz="4" w:space="0" w:color="auto"/>
                  <w:left w:val="single" w:sz="4" w:space="0" w:color="auto"/>
                  <w:bottom w:val="single" w:sz="4" w:space="0" w:color="auto"/>
                  <w:right w:val="single" w:sz="4" w:space="0" w:color="auto"/>
                </w:tcBorders>
                <w:hideMark/>
              </w:tcPr>
              <w:p w14:paraId="13031BEB" w14:textId="77777777" w:rsidR="00E302CB" w:rsidRDefault="00E302CB" w:rsidP="002C6B3C">
                <w:pPr>
                  <w:jc w:val="both"/>
                  <w:rPr>
                    <w:szCs w:val="22"/>
                  </w:rPr>
                </w:pPr>
                <w:r>
                  <w:rPr>
                    <w:rStyle w:val="PlaceholderText"/>
                  </w:rPr>
                  <w:t>Click or tap here to enter text.</w:t>
                </w:r>
              </w:p>
            </w:tc>
          </w:sdtContent>
        </w:sdt>
        <w:sdt>
          <w:sdtPr>
            <w:rPr>
              <w:szCs w:val="22"/>
            </w:rPr>
            <w:id w:val="1752231083"/>
            <w:placeholder>
              <w:docPart w:val="030C278123C84F3290BA1604BF766DC4"/>
            </w:placeholder>
            <w:showingPlcHdr/>
          </w:sdtPr>
          <w:sdtContent>
            <w:tc>
              <w:tcPr>
                <w:tcW w:w="1276" w:type="dxa"/>
                <w:tcBorders>
                  <w:top w:val="single" w:sz="4" w:space="0" w:color="auto"/>
                  <w:left w:val="single" w:sz="4" w:space="0" w:color="auto"/>
                  <w:bottom w:val="single" w:sz="4" w:space="0" w:color="auto"/>
                  <w:right w:val="single" w:sz="4" w:space="0" w:color="auto"/>
                </w:tcBorders>
                <w:hideMark/>
              </w:tcPr>
              <w:p w14:paraId="7952C4C8" w14:textId="77777777" w:rsidR="00E302CB" w:rsidRDefault="00E302CB" w:rsidP="002C6B3C">
                <w:pPr>
                  <w:jc w:val="both"/>
                  <w:rPr>
                    <w:szCs w:val="22"/>
                  </w:rPr>
                </w:pPr>
                <w:r>
                  <w:rPr>
                    <w:rStyle w:val="PlaceholderText"/>
                  </w:rPr>
                  <w:t>Click or tap here to enter text.</w:t>
                </w:r>
              </w:p>
            </w:tc>
          </w:sdtContent>
        </w:sdt>
      </w:tr>
    </w:tbl>
    <w:p w14:paraId="750D1149" w14:textId="77777777" w:rsidR="00E302CB" w:rsidRDefault="00E302CB" w:rsidP="00E302CB">
      <w:pPr>
        <w:jc w:val="both"/>
        <w:rPr>
          <w:szCs w:val="22"/>
        </w:rPr>
      </w:pPr>
    </w:p>
    <w:p w14:paraId="115D2285" w14:textId="77777777" w:rsidR="00E302CB" w:rsidRPr="00E302CB" w:rsidRDefault="00E302CB" w:rsidP="00E302CB">
      <w:pPr>
        <w:spacing w:line="276" w:lineRule="auto"/>
        <w:jc w:val="both"/>
        <w:rPr>
          <w:i/>
          <w:iCs/>
          <w:sz w:val="20"/>
          <w:szCs w:val="20"/>
        </w:rPr>
      </w:pPr>
      <w:r w:rsidRPr="00E302CB">
        <w:rPr>
          <w:i/>
          <w:iCs/>
          <w:sz w:val="20"/>
          <w:szCs w:val="20"/>
        </w:rPr>
        <w:t xml:space="preserve">Družba za upravljanje terjatev bank, </w:t>
      </w:r>
      <w:proofErr w:type="spellStart"/>
      <w:r w:rsidRPr="00E302CB">
        <w:rPr>
          <w:i/>
          <w:iCs/>
          <w:sz w:val="20"/>
          <w:szCs w:val="20"/>
        </w:rPr>
        <w:t>d.d</w:t>
      </w:r>
      <w:proofErr w:type="spellEnd"/>
      <w:r w:rsidRPr="00E302CB">
        <w:rPr>
          <w:i/>
          <w:iCs/>
          <w:sz w:val="20"/>
          <w:szCs w:val="20"/>
        </w:rPr>
        <w:t xml:space="preserve">. (v nadaljevanju: DUTB, </w:t>
      </w:r>
      <w:proofErr w:type="spellStart"/>
      <w:r w:rsidRPr="00E302CB">
        <w:rPr>
          <w:i/>
          <w:iCs/>
          <w:sz w:val="20"/>
          <w:szCs w:val="20"/>
        </w:rPr>
        <w:t>d.d</w:t>
      </w:r>
      <w:proofErr w:type="spellEnd"/>
      <w:r w:rsidRPr="00E302CB">
        <w:rPr>
          <w:i/>
          <w:iCs/>
          <w:sz w:val="20"/>
          <w:szCs w:val="20"/>
        </w:rPr>
        <w:t>.) bo osebne podatke pridobljene na predmetnem obrazcu obdelovala za namen odkrivanja ter preprečevanja pranja denarja in financiranja terorizma pri opravljanju svoje dejavnosti, na podlagi Zakon o preprečevanju pranja denarja in financiranja terorizma (ZPPDFT-1), ki predstavlja pravno podlago za zakonito obdelavo pridobljenih osebnih podatkov.</w:t>
      </w:r>
    </w:p>
    <w:p w14:paraId="3D020BAD" w14:textId="77777777" w:rsidR="00E302CB" w:rsidRPr="00E302CB" w:rsidRDefault="00E302CB" w:rsidP="00E302CB">
      <w:pPr>
        <w:spacing w:line="276" w:lineRule="auto"/>
        <w:jc w:val="both"/>
        <w:rPr>
          <w:i/>
          <w:iCs/>
          <w:sz w:val="20"/>
          <w:szCs w:val="20"/>
        </w:rPr>
      </w:pPr>
      <w:r w:rsidRPr="00E302CB">
        <w:rPr>
          <w:i/>
          <w:iCs/>
          <w:sz w:val="20"/>
          <w:szCs w:val="20"/>
        </w:rPr>
        <w:t>Ne navedba podatkov ali navajanje neresničnih podatkov lahko prestavlja podlago za zavrnitev sklenitve poslovnega razmerja, prekinitve poslovnega razmerja ali izvedbo drugih ukrepov skladno z  ZPPDFT-1.</w:t>
      </w:r>
    </w:p>
    <w:p w14:paraId="1286D101" w14:textId="77777777" w:rsidR="00E302CB" w:rsidRPr="00E302CB" w:rsidRDefault="00E302CB" w:rsidP="00E302CB">
      <w:pPr>
        <w:spacing w:line="276" w:lineRule="auto"/>
        <w:jc w:val="both"/>
        <w:rPr>
          <w:i/>
          <w:iCs/>
          <w:sz w:val="20"/>
          <w:szCs w:val="20"/>
        </w:rPr>
      </w:pPr>
      <w:r w:rsidRPr="00E302CB">
        <w:rPr>
          <w:i/>
          <w:iCs/>
          <w:sz w:val="20"/>
          <w:szCs w:val="20"/>
        </w:rPr>
        <w:t xml:space="preserve">DUTB, </w:t>
      </w:r>
      <w:proofErr w:type="spellStart"/>
      <w:r w:rsidRPr="00E302CB">
        <w:rPr>
          <w:i/>
          <w:iCs/>
          <w:sz w:val="20"/>
          <w:szCs w:val="20"/>
        </w:rPr>
        <w:t>d.d</w:t>
      </w:r>
      <w:proofErr w:type="spellEnd"/>
      <w:r w:rsidRPr="00E302CB">
        <w:rPr>
          <w:i/>
          <w:iCs/>
          <w:sz w:val="20"/>
          <w:szCs w:val="20"/>
        </w:rPr>
        <w:t xml:space="preserve">. je osebne podatke pridobljene za namen odkrivanja ter preprečevanja pranja denarja in financiranja terorizma pri opravljanju svoje dejavnosti dolžna hraniti 10 let po prenehanju poslovnega razmerja. Po poteku tega časa bodo podatki izbrisani, uničeni ali </w:t>
      </w:r>
      <w:proofErr w:type="spellStart"/>
      <w:r w:rsidRPr="00E302CB">
        <w:rPr>
          <w:i/>
          <w:iCs/>
          <w:sz w:val="20"/>
          <w:szCs w:val="20"/>
        </w:rPr>
        <w:t>anonimizirani</w:t>
      </w:r>
      <w:proofErr w:type="spellEnd"/>
      <w:r w:rsidRPr="00E302CB">
        <w:rPr>
          <w:i/>
          <w:iCs/>
          <w:sz w:val="20"/>
          <w:szCs w:val="20"/>
        </w:rPr>
        <w:t>.</w:t>
      </w:r>
    </w:p>
    <w:p w14:paraId="590CCF14" w14:textId="77777777" w:rsidR="00E302CB" w:rsidRPr="00E302CB" w:rsidRDefault="00E302CB" w:rsidP="00E302CB">
      <w:pPr>
        <w:spacing w:line="276" w:lineRule="auto"/>
        <w:jc w:val="both"/>
        <w:rPr>
          <w:i/>
          <w:iCs/>
          <w:sz w:val="20"/>
          <w:szCs w:val="20"/>
        </w:rPr>
      </w:pPr>
      <w:r w:rsidRPr="00E302CB">
        <w:rPr>
          <w:i/>
          <w:iCs/>
          <w:sz w:val="20"/>
          <w:szCs w:val="20"/>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5B71298D" w14:textId="77777777" w:rsidR="00E302CB" w:rsidRPr="00E302CB" w:rsidRDefault="00E302CB" w:rsidP="00E302CB">
      <w:pPr>
        <w:spacing w:line="276" w:lineRule="auto"/>
        <w:jc w:val="both"/>
        <w:rPr>
          <w:i/>
          <w:iCs/>
          <w:sz w:val="20"/>
          <w:szCs w:val="20"/>
        </w:rPr>
      </w:pPr>
      <w:r w:rsidRPr="00E302CB">
        <w:rPr>
          <w:i/>
          <w:iCs/>
          <w:sz w:val="20"/>
          <w:szCs w:val="20"/>
        </w:rPr>
        <w:t xml:space="preserve">Upravljavec vaših osebnih podatkov je Družba za upravljanje terjatev bank, </w:t>
      </w:r>
      <w:proofErr w:type="spellStart"/>
      <w:r w:rsidRPr="00E302CB">
        <w:rPr>
          <w:i/>
          <w:iCs/>
          <w:sz w:val="20"/>
          <w:szCs w:val="20"/>
        </w:rPr>
        <w:t>d.d</w:t>
      </w:r>
      <w:proofErr w:type="spellEnd"/>
      <w:r w:rsidRPr="00E302CB">
        <w:rPr>
          <w:i/>
          <w:iCs/>
          <w:sz w:val="20"/>
          <w:szCs w:val="20"/>
        </w:rPr>
        <w:t xml:space="preserve">., Davčna ulica 1, 1000 Ljubljana, tel. št. +386 1 429 38 70, e-mail: </w:t>
      </w:r>
      <w:hyperlink r:id="rId11" w:history="1">
        <w:r w:rsidRPr="00E302CB">
          <w:rPr>
            <w:rStyle w:val="Hyperlink"/>
            <w:rFonts w:eastAsiaTheme="majorEastAsia"/>
            <w:i/>
            <w:iCs/>
            <w:sz w:val="20"/>
            <w:szCs w:val="20"/>
          </w:rPr>
          <w:t>info@dutb.eu</w:t>
        </w:r>
      </w:hyperlink>
      <w:r w:rsidRPr="00E302CB">
        <w:rPr>
          <w:i/>
          <w:iCs/>
          <w:sz w:val="20"/>
          <w:szCs w:val="20"/>
        </w:rPr>
        <w:t xml:space="preserve">. Uporabniki vaših osebnih podatkov pri upravljavcu so </w:t>
      </w:r>
      <w:sdt>
        <w:sdtPr>
          <w:rPr>
            <w:i/>
            <w:iCs/>
            <w:sz w:val="20"/>
            <w:szCs w:val="20"/>
          </w:rPr>
          <w:id w:val="-554241337"/>
          <w:placeholder>
            <w:docPart w:val="0F9CBDB06A9D4B73BC37329C5820B902"/>
          </w:placeholder>
          <w:showingPlcHdr/>
        </w:sdtPr>
        <w:sdtContent>
          <w:r w:rsidRPr="00E302CB">
            <w:rPr>
              <w:rStyle w:val="PlaceholderText"/>
              <w:i/>
              <w:iCs/>
              <w:sz w:val="20"/>
              <w:szCs w:val="20"/>
              <w:u w:val="single"/>
            </w:rPr>
            <w:t>Click or tap here to enter text.</w:t>
          </w:r>
        </w:sdtContent>
      </w:sdt>
    </w:p>
    <w:p w14:paraId="1F53E6A8" w14:textId="016B7AFD" w:rsidR="00E302CB" w:rsidRPr="00E302CB" w:rsidRDefault="00E302CB" w:rsidP="00E302CB">
      <w:pPr>
        <w:jc w:val="both"/>
        <w:rPr>
          <w:sz w:val="20"/>
          <w:szCs w:val="20"/>
        </w:rPr>
      </w:pPr>
      <w:r w:rsidRPr="00E302CB">
        <w:rPr>
          <w:i/>
          <w:sz w:val="20"/>
          <w:szCs w:val="20"/>
        </w:rPr>
        <w:t xml:space="preserve">Pooblaščena oseba za varstvo osebnih podatkov pri DUTB, </w:t>
      </w:r>
      <w:proofErr w:type="spellStart"/>
      <w:r w:rsidRPr="00E302CB">
        <w:rPr>
          <w:i/>
          <w:sz w:val="20"/>
          <w:szCs w:val="20"/>
        </w:rPr>
        <w:t>d.d</w:t>
      </w:r>
      <w:proofErr w:type="spellEnd"/>
      <w:r w:rsidRPr="00E302CB">
        <w:rPr>
          <w:i/>
          <w:sz w:val="20"/>
          <w:szCs w:val="20"/>
        </w:rPr>
        <w:t xml:space="preserve">. je dosegljiva na e-poštnem naslovu: </w:t>
      </w:r>
      <w:hyperlink r:id="rId12" w:history="1">
        <w:r w:rsidRPr="00E302CB">
          <w:rPr>
            <w:rStyle w:val="Hyperlink"/>
            <w:i/>
            <w:sz w:val="20"/>
            <w:szCs w:val="20"/>
          </w:rPr>
          <w:t>gdpr@dutb.eu</w:t>
        </w:r>
      </w:hyperlink>
      <w:r>
        <w:rPr>
          <w:rStyle w:val="Hyperlink"/>
          <w:i/>
          <w:sz w:val="20"/>
          <w:szCs w:val="20"/>
        </w:rPr>
        <w:t>.</w:t>
      </w:r>
    </w:p>
    <w:p w14:paraId="5536CFFC" w14:textId="77777777" w:rsidR="00E302CB" w:rsidRDefault="00E302CB" w:rsidP="00E302CB">
      <w:pPr>
        <w:jc w:val="both"/>
        <w:rPr>
          <w:szCs w:val="22"/>
        </w:rPr>
      </w:pPr>
    </w:p>
    <w:p w14:paraId="3F3FAFD1" w14:textId="247BE377" w:rsidR="00E302CB" w:rsidRDefault="00E302CB" w:rsidP="00A46CD6">
      <w:pPr>
        <w:pBdr>
          <w:bottom w:val="single" w:sz="4" w:space="1" w:color="auto"/>
        </w:pBdr>
        <w:jc w:val="both"/>
        <w:rPr>
          <w:szCs w:val="22"/>
        </w:rPr>
      </w:pPr>
      <w:r w:rsidRPr="003B355E">
        <w:rPr>
          <w:szCs w:val="22"/>
        </w:rPr>
        <w:t>Kraj in datum</w:t>
      </w:r>
      <w:r>
        <w:t>:</w:t>
      </w:r>
      <w:r>
        <w:rPr>
          <w:szCs w:val="22"/>
        </w:rPr>
        <w:t xml:space="preserve"> </w:t>
      </w:r>
      <w:sdt>
        <w:sdtPr>
          <w:rPr>
            <w:szCs w:val="22"/>
          </w:rPr>
          <w:id w:val="2082867765"/>
          <w:placeholder>
            <w:docPart w:val="5F77D601317D448F855F6656D77C2DB6"/>
          </w:placeholder>
          <w:showingPlcHdr/>
        </w:sdtPr>
        <w:sdtContent>
          <w:r w:rsidR="00A46CD6">
            <w:rPr>
              <w:rStyle w:val="PlaceholderText"/>
              <w:u w:val="single"/>
            </w:rPr>
            <w:t>Click or tap here to enter text.</w:t>
          </w:r>
        </w:sdtContent>
      </w:sdt>
    </w:p>
    <w:p w14:paraId="6DC59BAE" w14:textId="77777777" w:rsidR="00A46CD6" w:rsidRDefault="00A46CD6" w:rsidP="00E302CB">
      <w:pPr>
        <w:jc w:val="both"/>
        <w:rPr>
          <w:szCs w:val="22"/>
        </w:rPr>
      </w:pPr>
    </w:p>
    <w:p w14:paraId="0948ADD6" w14:textId="5FA59157" w:rsidR="00E302CB" w:rsidRPr="009D4DA2" w:rsidRDefault="00E302CB" w:rsidP="00E302CB">
      <w:pPr>
        <w:jc w:val="both"/>
        <w:rPr>
          <w:i/>
          <w:iCs/>
          <w:szCs w:val="22"/>
        </w:rPr>
      </w:pPr>
      <w:r w:rsidRPr="003B355E">
        <w:rPr>
          <w:szCs w:val="22"/>
        </w:rPr>
        <w:t>Ime in priimek ter podpis zakonitega zastopnika oziroma pooblaščenca</w:t>
      </w:r>
      <w:r w:rsidRPr="009D4DA2">
        <w:rPr>
          <w:i/>
          <w:iCs/>
          <w:szCs w:val="22"/>
        </w:rPr>
        <w:t>:</w:t>
      </w:r>
    </w:p>
    <w:p w14:paraId="22DB8D7A" w14:textId="3184D00C" w:rsidR="00E302CB" w:rsidRPr="00A46CD6" w:rsidRDefault="00A46CD6" w:rsidP="00A46CD6">
      <w:pPr>
        <w:pBdr>
          <w:bottom w:val="single" w:sz="4" w:space="1" w:color="auto"/>
        </w:pBdr>
        <w:jc w:val="both"/>
      </w:pPr>
      <w:sdt>
        <w:sdtPr>
          <w:rPr>
            <w:szCs w:val="22"/>
          </w:rPr>
          <w:id w:val="-1737394451"/>
          <w:placeholder>
            <w:docPart w:val="087690178D844164A2144AE78FF360EA"/>
          </w:placeholder>
        </w:sdtPr>
        <w:sdtContent>
          <w:sdt>
            <w:sdtPr>
              <w:rPr>
                <w:szCs w:val="22"/>
              </w:rPr>
              <w:id w:val="-1816335679"/>
              <w:placeholder>
                <w:docPart w:val="CC9A9547ADFC4BEE9395A5DCB4600F20"/>
              </w:placeholder>
              <w:showingPlcHdr/>
            </w:sdtPr>
            <w:sdtContent>
              <w:r>
                <w:rPr>
                  <w:rStyle w:val="PlaceholderText"/>
                  <w:u w:val="single"/>
                </w:rPr>
                <w:t>Click or tap here to enter text.</w:t>
              </w:r>
            </w:sdtContent>
          </w:sdt>
        </w:sdtContent>
      </w:sdt>
    </w:p>
    <w:p w14:paraId="5BCF479A" w14:textId="77777777" w:rsidR="00E302CB" w:rsidRDefault="00E302CB" w:rsidP="00E302CB">
      <w:pPr>
        <w:jc w:val="both"/>
        <w:rPr>
          <w:szCs w:val="22"/>
        </w:rPr>
      </w:pPr>
    </w:p>
    <w:p w14:paraId="39FAC752" w14:textId="77777777" w:rsidR="00E302CB" w:rsidRDefault="00E302CB" w:rsidP="00E302CB">
      <w:pPr>
        <w:jc w:val="both"/>
        <w:rPr>
          <w:szCs w:val="22"/>
        </w:rPr>
      </w:pPr>
    </w:p>
    <w:p w14:paraId="6384AE82" w14:textId="77777777" w:rsidR="00E302CB" w:rsidRDefault="00E302CB" w:rsidP="00E302CB">
      <w:pPr>
        <w:jc w:val="both"/>
        <w:rPr>
          <w:b/>
          <w:sz w:val="16"/>
          <w:szCs w:val="16"/>
        </w:rPr>
      </w:pPr>
    </w:p>
    <w:p w14:paraId="64BD6F9A" w14:textId="6A0001C4" w:rsidR="00E302CB" w:rsidRDefault="00E302CB" w:rsidP="00E302CB">
      <w:pPr>
        <w:jc w:val="both"/>
        <w:rPr>
          <w:b/>
          <w:sz w:val="16"/>
          <w:szCs w:val="16"/>
        </w:rPr>
      </w:pPr>
      <w:r>
        <w:rPr>
          <w:b/>
          <w:sz w:val="16"/>
          <w:szCs w:val="16"/>
        </w:rPr>
        <w:t>Opombe:</w:t>
      </w:r>
    </w:p>
    <w:p w14:paraId="526F467A" w14:textId="77777777" w:rsidR="00E302CB" w:rsidRDefault="00E302CB" w:rsidP="00E302CB">
      <w:pPr>
        <w:jc w:val="both"/>
        <w:rPr>
          <w:sz w:val="16"/>
          <w:szCs w:val="16"/>
        </w:rPr>
      </w:pPr>
      <w:r>
        <w:rPr>
          <w:sz w:val="16"/>
          <w:szCs w:val="16"/>
        </w:rPr>
        <w:t>Kot dejanski lastnik potencialnega investitorja šteje:</w:t>
      </w:r>
    </w:p>
    <w:p w14:paraId="11EFA6DE" w14:textId="77777777" w:rsidR="00E302CB" w:rsidRDefault="00E302CB" w:rsidP="00E302CB">
      <w:pPr>
        <w:jc w:val="both"/>
        <w:rPr>
          <w:sz w:val="16"/>
          <w:szCs w:val="16"/>
        </w:rPr>
      </w:pPr>
      <w:r>
        <w:rPr>
          <w:sz w:val="16"/>
          <w:szCs w:val="16"/>
        </w:rPr>
        <w:t>1. vsaka fizična oseba, ki je posredno (prek lastništva v drugi pravni osebi) ali neposredno imetnik več kot 25 % poslovnega deleža delnic, glasovalnih oziroma drugih pravic, na  podlagi katerih je udeležena pri upravljanju potencialnega investitorja, oziroma je udeležena v kapitalu potencialnega investitorja z več kot 25 % deležem ali ima obvladujoč položaj pri upravljanju sredstev potencialnega investitorja;</w:t>
      </w:r>
    </w:p>
    <w:p w14:paraId="31E13F62" w14:textId="77777777" w:rsidR="00E302CB" w:rsidRDefault="00E302CB" w:rsidP="00E302CB">
      <w:pPr>
        <w:jc w:val="both"/>
        <w:rPr>
          <w:sz w:val="16"/>
          <w:szCs w:val="16"/>
        </w:rPr>
      </w:pPr>
      <w:r>
        <w:rPr>
          <w:sz w:val="16"/>
          <w:szCs w:val="16"/>
        </w:rPr>
        <w:t>2. vsaka fizična oseba, ki potencialnemu investitorju posredno zagotovi ali zagotavlja sredstva in ima na tej podlagi možnost nadzorovati, usmerjati ali drugače bistveno vplivati na odločitve uprave ali drugega poslovodnega organa potencialnega investitorja pri odločanju o financiranju in poslovanju;</w:t>
      </w:r>
    </w:p>
    <w:p w14:paraId="294956F0" w14:textId="77777777" w:rsidR="00E302CB" w:rsidRDefault="00E302CB" w:rsidP="00E302CB">
      <w:pPr>
        <w:jc w:val="both"/>
        <w:rPr>
          <w:sz w:val="16"/>
          <w:szCs w:val="16"/>
        </w:rPr>
      </w:pPr>
      <w:r>
        <w:rPr>
          <w:sz w:val="16"/>
          <w:szCs w:val="16"/>
        </w:rPr>
        <w:t>3. vsaka fizična oseba, ki je prejemnik več kot 25 % koristi od premoženja, ki se upravlja (če so bili bodoči upravičenci že določeni ali so določljivi);</w:t>
      </w:r>
    </w:p>
    <w:p w14:paraId="7D9901D6" w14:textId="77777777" w:rsidR="00E302CB" w:rsidRDefault="00E302CB" w:rsidP="00E302CB">
      <w:pPr>
        <w:jc w:val="both"/>
        <w:rPr>
          <w:sz w:val="16"/>
          <w:szCs w:val="16"/>
        </w:rPr>
      </w:pPr>
      <w:r>
        <w:rPr>
          <w:sz w:val="16"/>
          <w:szCs w:val="16"/>
        </w:rPr>
        <w:t>4. oseba ali skupina oseb, v interesu katerih sta ustanovitev in delovanje vaše pravne osebe ali podobnega pravnega subjekta tujega prava (če je treba posameznike, ki bodo prejemniki  koristi, še določiti);</w:t>
      </w:r>
    </w:p>
    <w:p w14:paraId="6AFFF4F6" w14:textId="4C9D1FE3" w:rsidR="004D683A" w:rsidRPr="00B8172F" w:rsidRDefault="00E302CB" w:rsidP="00E302CB">
      <w:pPr>
        <w:jc w:val="both"/>
        <w:rPr>
          <w:rStyle w:val="SubtleEmphasis"/>
          <w:i w:val="0"/>
          <w:color w:val="auto"/>
        </w:rPr>
      </w:pPr>
      <w:r>
        <w:rPr>
          <w:sz w:val="16"/>
          <w:szCs w:val="16"/>
        </w:rPr>
        <w:t>5. vsaka fizična oseba, ki posredno ali neposredno obvladuje več kot 25 % premoženja potencialnega investitorja ali podobnega pravnega subjekta tujega prava.</w:t>
      </w:r>
    </w:p>
    <w:sectPr w:rsidR="004D683A" w:rsidRPr="00B8172F" w:rsidSect="00DB01B8">
      <w:headerReference w:type="default" r:id="rId13"/>
      <w:headerReference w:type="first" r:id="rId14"/>
      <w:footerReference w:type="first" r:id="rId15"/>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E1D01"/>
    <w:multiLevelType w:val="hybridMultilevel"/>
    <w:tmpl w:val="12246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ygg1Al+DRd0TQmjUMMYNE7k+Yi3ZxQ9dDFGaZJYQGVPTOZFWMOaAUY6FLY4fXdYUI4x4daruaYv4CRPMEIG9A==" w:salt="vjtyfJhYkAPraLS2kjnML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96F85"/>
    <w:rsid w:val="001A14E0"/>
    <w:rsid w:val="001B3427"/>
    <w:rsid w:val="002822B9"/>
    <w:rsid w:val="002A310E"/>
    <w:rsid w:val="002B0383"/>
    <w:rsid w:val="002F35C8"/>
    <w:rsid w:val="00332F57"/>
    <w:rsid w:val="0034333F"/>
    <w:rsid w:val="00351627"/>
    <w:rsid w:val="00365A19"/>
    <w:rsid w:val="003B3C4B"/>
    <w:rsid w:val="00406CA3"/>
    <w:rsid w:val="00477403"/>
    <w:rsid w:val="004C7108"/>
    <w:rsid w:val="004D683A"/>
    <w:rsid w:val="004F3D97"/>
    <w:rsid w:val="00582601"/>
    <w:rsid w:val="005E3C02"/>
    <w:rsid w:val="00656469"/>
    <w:rsid w:val="00690198"/>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46CD6"/>
    <w:rsid w:val="00A570A5"/>
    <w:rsid w:val="00A81957"/>
    <w:rsid w:val="00AB75B3"/>
    <w:rsid w:val="00AE4C72"/>
    <w:rsid w:val="00B33BF6"/>
    <w:rsid w:val="00B705D7"/>
    <w:rsid w:val="00B8172F"/>
    <w:rsid w:val="00B8228B"/>
    <w:rsid w:val="00B90A3E"/>
    <w:rsid w:val="00B9548F"/>
    <w:rsid w:val="00BC7DA8"/>
    <w:rsid w:val="00BD1D60"/>
    <w:rsid w:val="00BE355A"/>
    <w:rsid w:val="00C1500E"/>
    <w:rsid w:val="00C217A5"/>
    <w:rsid w:val="00C50DEE"/>
    <w:rsid w:val="00C73E31"/>
    <w:rsid w:val="00C91A58"/>
    <w:rsid w:val="00CD3A83"/>
    <w:rsid w:val="00D8293D"/>
    <w:rsid w:val="00DA32EC"/>
    <w:rsid w:val="00DB01B8"/>
    <w:rsid w:val="00E07831"/>
    <w:rsid w:val="00E302CB"/>
    <w:rsid w:val="00E368E5"/>
    <w:rsid w:val="00E55C9E"/>
    <w:rsid w:val="00E90A2A"/>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styleId="Hyperlink">
    <w:name w:val="Hyperlink"/>
    <w:basedOn w:val="DefaultParagraphFont"/>
    <w:uiPriority w:val="99"/>
    <w:semiHidden/>
    <w:unhideWhenUsed/>
    <w:rsid w:val="00E302CB"/>
    <w:rPr>
      <w:color w:val="0000FF" w:themeColor="hyperlink"/>
      <w:u w:val="single"/>
    </w:rPr>
  </w:style>
  <w:style w:type="character" w:styleId="PlaceholderText">
    <w:name w:val="Placeholder Text"/>
    <w:basedOn w:val="DefaultParagraphFont"/>
    <w:uiPriority w:val="99"/>
    <w:semiHidden/>
    <w:rsid w:val="00E302CB"/>
    <w:rPr>
      <w:color w:val="808080"/>
    </w:rPr>
  </w:style>
  <w:style w:type="table" w:styleId="TableGrid">
    <w:name w:val="Table Grid"/>
    <w:basedOn w:val="TableNormal"/>
    <w:rsid w:val="00E302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dpr@dutb.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utb.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0C278123C84F3290BA1604BF766DC4"/>
        <w:category>
          <w:name w:val="General"/>
          <w:gallery w:val="placeholder"/>
        </w:category>
        <w:types>
          <w:type w:val="bbPlcHdr"/>
        </w:types>
        <w:behaviors>
          <w:behavior w:val="content"/>
        </w:behaviors>
        <w:guid w:val="{80A08DDB-285C-4313-A6D1-BB410748B26F}"/>
      </w:docPartPr>
      <w:docPartBody>
        <w:p w:rsidR="00000000" w:rsidRDefault="009427BC" w:rsidP="009427BC">
          <w:pPr>
            <w:pStyle w:val="030C278123C84F3290BA1604BF766DC4"/>
          </w:pPr>
          <w:r>
            <w:rPr>
              <w:rStyle w:val="PlaceholderText"/>
            </w:rPr>
            <w:t>Click or tap here to enter text.</w:t>
          </w:r>
        </w:p>
      </w:docPartBody>
    </w:docPart>
    <w:docPart>
      <w:docPartPr>
        <w:name w:val="0F9CBDB06A9D4B73BC37329C5820B902"/>
        <w:category>
          <w:name w:val="General"/>
          <w:gallery w:val="placeholder"/>
        </w:category>
        <w:types>
          <w:type w:val="bbPlcHdr"/>
        </w:types>
        <w:behaviors>
          <w:behavior w:val="content"/>
        </w:behaviors>
        <w:guid w:val="{2BBA177C-BA6C-4B14-8262-4D7D1E96B718}"/>
      </w:docPartPr>
      <w:docPartBody>
        <w:p w:rsidR="00000000" w:rsidRDefault="009427BC" w:rsidP="009427BC">
          <w:pPr>
            <w:pStyle w:val="0F9CBDB06A9D4B73BC37329C5820B902"/>
          </w:pPr>
          <w:r>
            <w:rPr>
              <w:rStyle w:val="PlaceholderText"/>
            </w:rPr>
            <w:t>Click or tap here to enter text.</w:t>
          </w:r>
        </w:p>
      </w:docPartBody>
    </w:docPart>
    <w:docPart>
      <w:docPartPr>
        <w:name w:val="5F77D601317D448F855F6656D77C2DB6"/>
        <w:category>
          <w:name w:val="General"/>
          <w:gallery w:val="placeholder"/>
        </w:category>
        <w:types>
          <w:type w:val="bbPlcHdr"/>
        </w:types>
        <w:behaviors>
          <w:behavior w:val="content"/>
        </w:behaviors>
        <w:guid w:val="{95033C4E-CDF0-4956-98AE-C589304A6F62}"/>
      </w:docPartPr>
      <w:docPartBody>
        <w:p w:rsidR="00000000" w:rsidRDefault="009427BC" w:rsidP="009427BC">
          <w:pPr>
            <w:pStyle w:val="5F77D601317D448F855F6656D77C2DB6"/>
          </w:pPr>
          <w:r>
            <w:rPr>
              <w:rStyle w:val="PlaceholderText"/>
            </w:rPr>
            <w:t>Click or tap here to enter text.</w:t>
          </w:r>
        </w:p>
      </w:docPartBody>
    </w:docPart>
    <w:docPart>
      <w:docPartPr>
        <w:name w:val="087690178D844164A2144AE78FF360EA"/>
        <w:category>
          <w:name w:val="General"/>
          <w:gallery w:val="placeholder"/>
        </w:category>
        <w:types>
          <w:type w:val="bbPlcHdr"/>
        </w:types>
        <w:behaviors>
          <w:behavior w:val="content"/>
        </w:behaviors>
        <w:guid w:val="{B098D837-3182-4EFD-A321-94A49C3D698D}"/>
      </w:docPartPr>
      <w:docPartBody>
        <w:p w:rsidR="00000000" w:rsidRDefault="009427BC" w:rsidP="009427BC">
          <w:pPr>
            <w:pStyle w:val="087690178D844164A2144AE78FF360EA"/>
          </w:pPr>
          <w:r>
            <w:rPr>
              <w:rStyle w:val="PlaceholderText"/>
            </w:rPr>
            <w:t>Click or tap here to enter text.</w:t>
          </w:r>
        </w:p>
      </w:docPartBody>
    </w:docPart>
    <w:docPart>
      <w:docPartPr>
        <w:name w:val="CC9A9547ADFC4BEE9395A5DCB4600F20"/>
        <w:category>
          <w:name w:val="General"/>
          <w:gallery w:val="placeholder"/>
        </w:category>
        <w:types>
          <w:type w:val="bbPlcHdr"/>
        </w:types>
        <w:behaviors>
          <w:behavior w:val="content"/>
        </w:behaviors>
        <w:guid w:val="{5645F1BA-B4E7-40F6-8CE0-4304A845E564}"/>
      </w:docPartPr>
      <w:docPartBody>
        <w:p w:rsidR="00000000" w:rsidRDefault="009427BC" w:rsidP="009427BC">
          <w:pPr>
            <w:pStyle w:val="CC9A9547ADFC4BEE9395A5DCB4600F2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7BC"/>
    <w:rsid w:val="00942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27BC"/>
  </w:style>
  <w:style w:type="paragraph" w:customStyle="1" w:styleId="030C278123C84F3290BA1604BF766DC4">
    <w:name w:val="030C278123C84F3290BA1604BF766DC4"/>
    <w:rsid w:val="009427BC"/>
  </w:style>
  <w:style w:type="paragraph" w:customStyle="1" w:styleId="0F9CBDB06A9D4B73BC37329C5820B902">
    <w:name w:val="0F9CBDB06A9D4B73BC37329C5820B902"/>
    <w:rsid w:val="009427BC"/>
  </w:style>
  <w:style w:type="paragraph" w:customStyle="1" w:styleId="16FE54497F2B49E0861AEFACE3CBD7DE">
    <w:name w:val="16FE54497F2B49E0861AEFACE3CBD7DE"/>
    <w:rsid w:val="009427BC"/>
  </w:style>
  <w:style w:type="paragraph" w:customStyle="1" w:styleId="5F77D601317D448F855F6656D77C2DB6">
    <w:name w:val="5F77D601317D448F855F6656D77C2DB6"/>
    <w:rsid w:val="009427BC"/>
  </w:style>
  <w:style w:type="paragraph" w:customStyle="1" w:styleId="087690178D844164A2144AE78FF360EA">
    <w:name w:val="087690178D844164A2144AE78FF360EA"/>
    <w:rsid w:val="009427BC"/>
  </w:style>
  <w:style w:type="paragraph" w:customStyle="1" w:styleId="CC9A9547ADFC4BEE9395A5DCB4600F20">
    <w:name w:val="CC9A9547ADFC4BEE9395A5DCB4600F20"/>
    <w:rsid w:val="009427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B69B4017-6483-40A3-8C74-E4ECCA0CA012}">
  <ds:schemaRefs>
    <ds:schemaRef ds:uri="90aba810-b4ca-49f8-bdc9-81efc16336cb"/>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2013-11-28T08:54:00Z</cp:lastPrinted>
  <dcterms:created xsi:type="dcterms:W3CDTF">2021-09-14T06:38:00Z</dcterms:created>
  <dcterms:modified xsi:type="dcterms:W3CDTF">2021-09-14T06:49:00Z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